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A50F" w14:textId="46C781EC" w:rsidR="006D4633" w:rsidRPr="003D5A4F" w:rsidRDefault="00F062F7" w:rsidP="00290B98">
      <w:pPr>
        <w:jc w:val="center"/>
        <w:rPr>
          <w:rFonts w:ascii="Segoe UI" w:hAnsi="Segoe UI" w:cs="Segoe UI"/>
          <w:b/>
          <w:bCs/>
          <w:u w:val="single"/>
          <w:lang w:val="en-US"/>
        </w:rPr>
      </w:pPr>
      <w:r w:rsidRPr="003D5A4F">
        <w:rPr>
          <w:rFonts w:ascii="Segoe UI" w:hAnsi="Segoe UI" w:cs="Segoe UI"/>
          <w:b/>
          <w:bCs/>
          <w:u w:val="single"/>
          <w:lang w:val="en-US"/>
        </w:rPr>
        <w:t xml:space="preserve">Entry </w:t>
      </w:r>
      <w:r w:rsidR="0028514E" w:rsidRPr="003D5A4F">
        <w:rPr>
          <w:rFonts w:ascii="Segoe UI" w:hAnsi="Segoe UI" w:cs="Segoe UI"/>
          <w:b/>
          <w:bCs/>
          <w:u w:val="single"/>
          <w:lang w:val="en-US"/>
        </w:rPr>
        <w:t>S</w:t>
      </w:r>
      <w:r w:rsidRPr="003D5A4F">
        <w:rPr>
          <w:rFonts w:ascii="Segoe UI" w:hAnsi="Segoe UI" w:cs="Segoe UI"/>
          <w:b/>
          <w:bCs/>
          <w:u w:val="single"/>
          <w:lang w:val="en-US"/>
        </w:rPr>
        <w:t xml:space="preserve">ubmission </w:t>
      </w:r>
      <w:r w:rsidR="0028514E" w:rsidRPr="003D5A4F">
        <w:rPr>
          <w:rFonts w:ascii="Segoe UI" w:hAnsi="Segoe UI" w:cs="Segoe UI"/>
          <w:b/>
          <w:bCs/>
          <w:u w:val="single"/>
          <w:lang w:val="en-US"/>
        </w:rPr>
        <w:t>F</w:t>
      </w:r>
      <w:r w:rsidRPr="003D5A4F">
        <w:rPr>
          <w:rFonts w:ascii="Segoe UI" w:hAnsi="Segoe UI" w:cs="Segoe UI"/>
          <w:b/>
          <w:bCs/>
          <w:u w:val="single"/>
          <w:lang w:val="en-US"/>
        </w:rPr>
        <w:t>orm</w:t>
      </w:r>
    </w:p>
    <w:p w14:paraId="784DEBC5" w14:textId="596E86C0" w:rsidR="0028514E" w:rsidRPr="003D5A4F" w:rsidRDefault="00F062F7" w:rsidP="0028514E">
      <w:pPr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b/>
          <w:bCs/>
          <w:sz w:val="22"/>
          <w:szCs w:val="22"/>
        </w:rPr>
        <w:t>Format:</w:t>
      </w:r>
      <w:r w:rsidRPr="003D5A4F">
        <w:rPr>
          <w:rFonts w:ascii="Segoe UI" w:hAnsi="Segoe UI" w:cs="Segoe UI"/>
          <w:sz w:val="22"/>
          <w:szCs w:val="22"/>
        </w:rPr>
        <w:t xml:space="preserve"> </w:t>
      </w:r>
      <w:bookmarkStart w:id="0" w:name="_Hlk214021939"/>
      <w:bookmarkStart w:id="1" w:name="_Hlk214014470"/>
      <w:r w:rsidRPr="003D5A4F">
        <w:rPr>
          <w:rFonts w:ascii="Segoe UI" w:hAnsi="Segoe UI" w:cs="Segoe UI"/>
          <w:sz w:val="22"/>
          <w:szCs w:val="22"/>
        </w:rPr>
        <w:t>Maximum 3 pages, PDF format (prepared in any document editor such as MS Word, Open Office, etc.)</w:t>
      </w:r>
      <w:bookmarkEnd w:id="0"/>
      <w:r w:rsidRPr="003D5A4F">
        <w:rPr>
          <w:rFonts w:ascii="Segoe UI" w:hAnsi="Segoe UI" w:cs="Segoe UI"/>
          <w:sz w:val="22"/>
          <w:szCs w:val="22"/>
        </w:rPr>
        <w:t xml:space="preserve">. </w:t>
      </w:r>
      <w:bookmarkEnd w:id="1"/>
      <w:r w:rsidRPr="003D5A4F">
        <w:rPr>
          <w:rFonts w:ascii="Segoe UI" w:hAnsi="Segoe UI" w:cs="Segoe UI"/>
          <w:sz w:val="22"/>
          <w:szCs w:val="22"/>
        </w:rPr>
        <w:t xml:space="preserve">Once you register, you will get a link over registered email for submitting your idea. </w:t>
      </w:r>
    </w:p>
    <w:p w14:paraId="0DEEE50B" w14:textId="77777777" w:rsidR="0028514E" w:rsidRPr="003D5A4F" w:rsidRDefault="00F062F7" w:rsidP="0028514E">
      <w:pPr>
        <w:rPr>
          <w:rFonts w:ascii="Segoe UI" w:hAnsi="Segoe UI" w:cs="Segoe UI"/>
          <w:sz w:val="22"/>
          <w:szCs w:val="22"/>
          <w:u w:val="single"/>
          <w:lang w:val="en-US"/>
        </w:rPr>
      </w:pPr>
      <w:r w:rsidRPr="003D5A4F">
        <w:rPr>
          <w:rFonts w:ascii="Segoe UI" w:hAnsi="Segoe UI" w:cs="Segoe UI"/>
          <w:sz w:val="22"/>
          <w:szCs w:val="22"/>
          <w:u w:val="single"/>
        </w:rPr>
        <w:t>Kindly address each of the headers listed below by providing detailed and relevant information</w:t>
      </w:r>
    </w:p>
    <w:p w14:paraId="605AD6E8" w14:textId="36D0FE97" w:rsidR="0028514E" w:rsidRPr="003D5A4F" w:rsidRDefault="00F062F7" w:rsidP="0028514E">
      <w:pPr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b/>
          <w:bCs/>
          <w:sz w:val="22"/>
          <w:szCs w:val="22"/>
          <w:u w:val="single"/>
        </w:rPr>
        <w:t>Section Headers</w:t>
      </w:r>
      <w:r w:rsidRPr="003D5A4F">
        <w:rPr>
          <w:rFonts w:ascii="Segoe UI" w:hAnsi="Segoe UI" w:cs="Segoe UI"/>
          <w:sz w:val="22"/>
          <w:szCs w:val="22"/>
        </w:rPr>
        <w:t>:</w:t>
      </w:r>
    </w:p>
    <w:p w14:paraId="17F36351" w14:textId="77777777" w:rsidR="0028514E" w:rsidRPr="003D5A4F" w:rsidRDefault="00F062F7" w:rsidP="0028514E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="Segoe UI" w:hAnsi="Segoe UI" w:cs="Segoe UI"/>
          <w:b/>
          <w:bCs/>
          <w:sz w:val="22"/>
          <w:szCs w:val="22"/>
        </w:rPr>
      </w:pPr>
      <w:r w:rsidRPr="003D5A4F">
        <w:rPr>
          <w:rFonts w:ascii="Segoe UI" w:hAnsi="Segoe UI" w:cs="Segoe UI"/>
          <w:b/>
          <w:bCs/>
          <w:sz w:val="22"/>
          <w:szCs w:val="22"/>
        </w:rPr>
        <w:t>About the idea</w:t>
      </w:r>
    </w:p>
    <w:p w14:paraId="6F35D684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>Idea Title</w:t>
      </w:r>
    </w:p>
    <w:p w14:paraId="7F7379B7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>Summary of the Idea</w:t>
      </w:r>
    </w:p>
    <w:p w14:paraId="0C1153C0" w14:textId="6775CCC9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 xml:space="preserve">How does your idea </w:t>
      </w:r>
      <w:r w:rsidRPr="003D5A4F">
        <w:rPr>
          <w:rFonts w:ascii="Segoe UI" w:hAnsi="Segoe UI" w:cs="Segoe UI"/>
          <w:b/>
          <w:bCs/>
          <w:sz w:val="22"/>
          <w:szCs w:val="22"/>
        </w:rPr>
        <w:t>empower</w:t>
      </w:r>
      <w:r w:rsidRPr="003D5A4F">
        <w:rPr>
          <w:rFonts w:ascii="Segoe UI" w:hAnsi="Segoe UI" w:cs="Segoe UI"/>
          <w:sz w:val="22"/>
          <w:szCs w:val="22"/>
        </w:rPr>
        <w:t xml:space="preserve"> investors, promote </w:t>
      </w:r>
      <w:r w:rsidRPr="003D5A4F">
        <w:rPr>
          <w:rFonts w:ascii="Segoe UI" w:hAnsi="Segoe UI" w:cs="Segoe UI"/>
          <w:b/>
          <w:bCs/>
          <w:sz w:val="22"/>
          <w:szCs w:val="22"/>
        </w:rPr>
        <w:t>inclusion,</w:t>
      </w:r>
      <w:r w:rsidRPr="003D5A4F">
        <w:rPr>
          <w:rFonts w:ascii="Segoe UI" w:hAnsi="Segoe UI" w:cs="Segoe UI"/>
          <w:sz w:val="22"/>
          <w:szCs w:val="22"/>
        </w:rPr>
        <w:t xml:space="preserve"> and build </w:t>
      </w:r>
      <w:r w:rsidRPr="003D5A4F">
        <w:rPr>
          <w:rFonts w:ascii="Segoe UI" w:hAnsi="Segoe UI" w:cs="Segoe UI"/>
          <w:b/>
          <w:bCs/>
          <w:sz w:val="22"/>
          <w:szCs w:val="22"/>
        </w:rPr>
        <w:t>trust</w:t>
      </w:r>
      <w:r w:rsidRPr="003D5A4F">
        <w:rPr>
          <w:rFonts w:ascii="Segoe UI" w:hAnsi="Segoe UI" w:cs="Segoe UI"/>
          <w:sz w:val="22"/>
          <w:szCs w:val="22"/>
        </w:rPr>
        <w:t xml:space="preserve"> in the </w:t>
      </w:r>
      <w:r w:rsidR="00492E70">
        <w:rPr>
          <w:rFonts w:ascii="Segoe UI" w:hAnsi="Segoe UI" w:cs="Segoe UI"/>
          <w:sz w:val="22"/>
          <w:szCs w:val="22"/>
        </w:rPr>
        <w:t>s</w:t>
      </w:r>
      <w:r w:rsidRPr="003D5A4F">
        <w:rPr>
          <w:rFonts w:ascii="Segoe UI" w:hAnsi="Segoe UI" w:cs="Segoe UI"/>
          <w:sz w:val="22"/>
          <w:szCs w:val="22"/>
        </w:rPr>
        <w:t xml:space="preserve">ecurities </w:t>
      </w:r>
      <w:r w:rsidR="00492E70">
        <w:rPr>
          <w:rFonts w:ascii="Segoe UI" w:hAnsi="Segoe UI" w:cs="Segoe UI"/>
          <w:sz w:val="22"/>
          <w:szCs w:val="22"/>
        </w:rPr>
        <w:t>m</w:t>
      </w:r>
      <w:r w:rsidRPr="003D5A4F">
        <w:rPr>
          <w:rFonts w:ascii="Segoe UI" w:hAnsi="Segoe UI" w:cs="Segoe UI"/>
          <w:sz w:val="22"/>
          <w:szCs w:val="22"/>
        </w:rPr>
        <w:t>arket?</w:t>
      </w:r>
    </w:p>
    <w:p w14:paraId="0FC6A061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 xml:space="preserve">Has this been done before? If yes, which geography, industry, and how? </w:t>
      </w:r>
    </w:p>
    <w:p w14:paraId="5203627C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>Are there any unique aspects of your idea. If yes, what?</w:t>
      </w:r>
    </w:p>
    <w:p w14:paraId="66E60031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 xml:space="preserve">How do you envisage the implementation of your idea? </w:t>
      </w:r>
    </w:p>
    <w:p w14:paraId="20A24D24" w14:textId="77777777" w:rsidR="0028514E" w:rsidRPr="003D5A4F" w:rsidRDefault="0028514E" w:rsidP="0028514E">
      <w:pPr>
        <w:spacing w:after="0"/>
        <w:ind w:left="426"/>
        <w:rPr>
          <w:rFonts w:ascii="Segoe UI" w:hAnsi="Segoe UI" w:cs="Segoe UI"/>
          <w:sz w:val="22"/>
          <w:szCs w:val="22"/>
        </w:rPr>
      </w:pPr>
    </w:p>
    <w:p w14:paraId="0D7622CA" w14:textId="39ACB13B" w:rsidR="0028514E" w:rsidRPr="003D5A4F" w:rsidRDefault="00F062F7" w:rsidP="0028514E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="Segoe UI" w:hAnsi="Segoe UI" w:cs="Segoe UI"/>
          <w:b/>
          <w:bCs/>
          <w:sz w:val="22"/>
          <w:szCs w:val="22"/>
        </w:rPr>
      </w:pPr>
      <w:r w:rsidRPr="003D5A4F">
        <w:rPr>
          <w:rFonts w:ascii="Segoe UI" w:hAnsi="Segoe UI" w:cs="Segoe UI"/>
          <w:b/>
          <w:bCs/>
          <w:sz w:val="22"/>
          <w:szCs w:val="22"/>
        </w:rPr>
        <w:t>Challenges, Risks</w:t>
      </w:r>
      <w:r w:rsidR="00492E70">
        <w:rPr>
          <w:rFonts w:ascii="Segoe UI" w:hAnsi="Segoe UI" w:cs="Segoe UI"/>
          <w:b/>
          <w:bCs/>
          <w:sz w:val="22"/>
          <w:szCs w:val="22"/>
        </w:rPr>
        <w:t>,</w:t>
      </w:r>
      <w:r w:rsidRPr="003D5A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492E70">
        <w:rPr>
          <w:rFonts w:ascii="Segoe UI" w:hAnsi="Segoe UI" w:cs="Segoe UI"/>
          <w:b/>
          <w:bCs/>
          <w:sz w:val="22"/>
          <w:szCs w:val="22"/>
        </w:rPr>
        <w:t>&amp;</w:t>
      </w:r>
      <w:r w:rsidR="00492E70" w:rsidRPr="003D5A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3D5A4F">
        <w:rPr>
          <w:rFonts w:ascii="Segoe UI" w:hAnsi="Segoe UI" w:cs="Segoe UI"/>
          <w:b/>
          <w:bCs/>
          <w:sz w:val="22"/>
          <w:szCs w:val="22"/>
        </w:rPr>
        <w:t>Assumptions</w:t>
      </w:r>
    </w:p>
    <w:p w14:paraId="08216884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>Potential roadblocks and hurdles</w:t>
      </w:r>
    </w:p>
    <w:p w14:paraId="04B34E39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>Why will this idea work?</w:t>
      </w:r>
    </w:p>
    <w:p w14:paraId="6DCC9202" w14:textId="77777777" w:rsidR="0028514E" w:rsidRPr="003D5A4F" w:rsidRDefault="0028514E" w:rsidP="0028514E">
      <w:pPr>
        <w:spacing w:after="0"/>
        <w:ind w:left="426"/>
        <w:rPr>
          <w:rFonts w:ascii="Segoe UI" w:hAnsi="Segoe UI" w:cs="Segoe UI"/>
          <w:sz w:val="22"/>
          <w:szCs w:val="22"/>
        </w:rPr>
      </w:pPr>
    </w:p>
    <w:p w14:paraId="5C0A447F" w14:textId="4F8B0BB9" w:rsidR="0028514E" w:rsidRPr="003D5A4F" w:rsidRDefault="00F062F7" w:rsidP="0028514E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="Segoe UI" w:hAnsi="Segoe UI" w:cs="Segoe UI"/>
          <w:b/>
          <w:bCs/>
          <w:sz w:val="22"/>
          <w:szCs w:val="22"/>
        </w:rPr>
      </w:pPr>
      <w:r w:rsidRPr="003D5A4F">
        <w:rPr>
          <w:rFonts w:ascii="Segoe UI" w:hAnsi="Segoe UI" w:cs="Segoe UI"/>
          <w:b/>
          <w:bCs/>
          <w:sz w:val="22"/>
          <w:szCs w:val="22"/>
        </w:rPr>
        <w:t xml:space="preserve">Impact </w:t>
      </w:r>
    </w:p>
    <w:p w14:paraId="10F29A06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 xml:space="preserve">Who will benefit the most from this </w:t>
      </w:r>
    </w:p>
    <w:p w14:paraId="460BA282" w14:textId="77777777" w:rsidR="0028514E" w:rsidRPr="003D5A4F" w:rsidRDefault="00F062F7" w:rsidP="0028514E">
      <w:pPr>
        <w:pStyle w:val="ListParagraph"/>
        <w:numPr>
          <w:ilvl w:val="0"/>
          <w:numId w:val="8"/>
        </w:numPr>
        <w:spacing w:after="0"/>
        <w:ind w:left="851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>What are the expected outcomes and benefits of your idea</w:t>
      </w:r>
    </w:p>
    <w:p w14:paraId="47663642" w14:textId="77777777" w:rsidR="0028514E" w:rsidRPr="003D5A4F" w:rsidRDefault="0028514E" w:rsidP="0028514E">
      <w:pPr>
        <w:spacing w:after="0"/>
        <w:rPr>
          <w:rFonts w:ascii="Segoe UI" w:hAnsi="Segoe UI" w:cs="Segoe UI"/>
          <w:sz w:val="22"/>
          <w:szCs w:val="22"/>
        </w:rPr>
      </w:pPr>
    </w:p>
    <w:p w14:paraId="373C646F" w14:textId="77777777" w:rsidR="0028514E" w:rsidRPr="003D5A4F" w:rsidRDefault="00F062F7" w:rsidP="0028514E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3D5A4F">
        <w:rPr>
          <w:rFonts w:ascii="Segoe UI" w:hAnsi="Segoe UI" w:cs="Segoe UI"/>
          <w:b/>
          <w:bCs/>
          <w:sz w:val="22"/>
          <w:szCs w:val="22"/>
          <w:u w:val="single"/>
        </w:rPr>
        <w:t>Please note:</w:t>
      </w:r>
    </w:p>
    <w:p w14:paraId="22E5C3BA" w14:textId="77777777" w:rsidR="0028514E" w:rsidRPr="003D5A4F" w:rsidRDefault="00F062F7" w:rsidP="0028514E">
      <w:pPr>
        <w:pStyle w:val="ListParagraph"/>
        <w:numPr>
          <w:ilvl w:val="0"/>
          <w:numId w:val="10"/>
        </w:numPr>
        <w:spacing w:after="0" w:line="276" w:lineRule="auto"/>
        <w:ind w:left="426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 xml:space="preserve">Provide </w:t>
      </w:r>
      <w:r w:rsidRPr="003D5A4F">
        <w:rPr>
          <w:rFonts w:ascii="Segoe UI" w:hAnsi="Segoe UI" w:cs="Segoe UI"/>
          <w:b/>
          <w:bCs/>
          <w:sz w:val="22"/>
          <w:szCs w:val="22"/>
        </w:rPr>
        <w:t>references/research link</w:t>
      </w:r>
      <w:r w:rsidRPr="003D5A4F">
        <w:rPr>
          <w:rFonts w:ascii="Segoe UI" w:hAnsi="Segoe UI" w:cs="Segoe UI"/>
          <w:sz w:val="22"/>
          <w:szCs w:val="22"/>
        </w:rPr>
        <w:t>, if any</w:t>
      </w:r>
    </w:p>
    <w:p w14:paraId="63928265" w14:textId="77777777" w:rsidR="0028514E" w:rsidRPr="003D5A4F" w:rsidRDefault="00F062F7" w:rsidP="0028514E">
      <w:pPr>
        <w:pStyle w:val="ListParagraph"/>
        <w:numPr>
          <w:ilvl w:val="0"/>
          <w:numId w:val="10"/>
        </w:numPr>
        <w:spacing w:after="0" w:line="276" w:lineRule="auto"/>
        <w:ind w:left="426"/>
        <w:rPr>
          <w:rFonts w:ascii="Segoe UI" w:hAnsi="Segoe UI" w:cs="Segoe UI"/>
          <w:sz w:val="22"/>
          <w:szCs w:val="22"/>
        </w:rPr>
      </w:pPr>
      <w:r w:rsidRPr="003D5A4F">
        <w:rPr>
          <w:rFonts w:ascii="Segoe UI" w:hAnsi="Segoe UI" w:cs="Segoe UI"/>
          <w:sz w:val="22"/>
          <w:szCs w:val="22"/>
        </w:rPr>
        <w:t>Ensure your submission follows the Bottom Line Up Front and Keep It Short and Simple principles — keep it crisp, clear, and to the point.</w:t>
      </w:r>
    </w:p>
    <w:p w14:paraId="7BC7D76B" w14:textId="3B5CF5C9" w:rsidR="0047105F" w:rsidRPr="003D5A4F" w:rsidRDefault="0047105F" w:rsidP="0028514E">
      <w:pPr>
        <w:spacing w:after="0"/>
        <w:ind w:left="426"/>
        <w:rPr>
          <w:rFonts w:ascii="Segoe UI" w:hAnsi="Segoe UI" w:cs="Segoe UI"/>
          <w:sz w:val="22"/>
          <w:szCs w:val="22"/>
        </w:rPr>
      </w:pPr>
    </w:p>
    <w:sectPr w:rsidR="0047105F" w:rsidRPr="003D5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B0D9" w14:textId="77777777" w:rsidR="007152D9" w:rsidRDefault="007152D9">
      <w:pPr>
        <w:spacing w:after="0" w:line="240" w:lineRule="auto"/>
      </w:pPr>
      <w:r>
        <w:separator/>
      </w:r>
    </w:p>
  </w:endnote>
  <w:endnote w:type="continuationSeparator" w:id="0">
    <w:p w14:paraId="7ED22920" w14:textId="77777777" w:rsidR="007152D9" w:rsidRDefault="0071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3AB6" w14:textId="77777777" w:rsidR="003D5A4F" w:rsidRDefault="003D5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1421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20EFF8" w14:textId="2CE4769B" w:rsidR="0028514E" w:rsidRPr="0028514E" w:rsidRDefault="00E64AD7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3A6E110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radarfort" o:spid="_x0000_s3076" type="#_x0000_t136" style="position:absolute;left:0;text-align:left;margin-left:200pt;margin-top:0;width:40.5pt;height:13.5pt;z-index:251660288;mso-position-horizontal:absolute;mso-position-horizontal-relative:text;mso-position-vertical:bottom;mso-position-vertical-relative:text" fillcolor="#fff39f" stroked="f">
                  <v:stroke r:id="rId1" o:title=""/>
                  <v:shadow color="#868686"/>
                  <v:textpath style="font-family:&quot;Arial&quot;;font-size:12pt;v-text-kern:t" trim="t" fitpath="t" string="Internal"/>
                </v:shape>
              </w:pict>
            </w:r>
            <w:r w:rsidR="00F062F7" w:rsidRPr="0028514E">
              <w:rPr>
                <w:rFonts w:ascii="Times New Roman" w:hAnsi="Times New Roman" w:cs="Times New Roman"/>
              </w:rPr>
              <w:t xml:space="preserve">Page </w:t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062F7" w:rsidRPr="0028514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062F7" w:rsidRPr="0028514E">
              <w:rPr>
                <w:rFonts w:ascii="Times New Roman" w:hAnsi="Times New Roman" w:cs="Times New Roman"/>
              </w:rPr>
              <w:t xml:space="preserve"> of </w:t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062F7" w:rsidRPr="0028514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062F7" w:rsidRPr="0028514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7C02039" w14:textId="36EAF0B4" w:rsidR="003A4551" w:rsidRDefault="003A4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C926" w14:textId="77777777" w:rsidR="003D5A4F" w:rsidRDefault="003D5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8DCD" w14:textId="77777777" w:rsidR="007152D9" w:rsidRDefault="007152D9">
      <w:pPr>
        <w:spacing w:after="0" w:line="240" w:lineRule="auto"/>
      </w:pPr>
      <w:r>
        <w:separator/>
      </w:r>
    </w:p>
  </w:footnote>
  <w:footnote w:type="continuationSeparator" w:id="0">
    <w:p w14:paraId="5F5438AB" w14:textId="77777777" w:rsidR="007152D9" w:rsidRDefault="0071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8794" w14:textId="77777777" w:rsidR="003D5A4F" w:rsidRDefault="003D5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3616" w14:textId="3C976DF3" w:rsidR="00A36D32" w:rsidRDefault="0067408E">
    <w:r>
      <w:rPr>
        <w:noProof/>
      </w:rPr>
      <w:drawing>
        <wp:anchor distT="0" distB="0" distL="114300" distR="114300" simplePos="0" relativeHeight="251659264" behindDoc="1" locked="0" layoutInCell="1" allowOverlap="1" wp14:anchorId="6FDAE46E" wp14:editId="44DDEC1D">
          <wp:simplePos x="0" y="0"/>
          <wp:positionH relativeFrom="margin">
            <wp:align>center</wp:align>
          </wp:positionH>
          <wp:positionV relativeFrom="paragraph">
            <wp:posOffset>-290830</wp:posOffset>
          </wp:positionV>
          <wp:extent cx="1625600" cy="649605"/>
          <wp:effectExtent l="0" t="0" r="0" b="0"/>
          <wp:wrapTight wrapText="bothSides">
            <wp:wrapPolygon edited="0">
              <wp:start x="5569" y="1900"/>
              <wp:lineTo x="2278" y="8868"/>
              <wp:lineTo x="2278" y="15836"/>
              <wp:lineTo x="8859" y="18370"/>
              <wp:lineTo x="14175" y="19636"/>
              <wp:lineTo x="16200" y="19636"/>
              <wp:lineTo x="17213" y="18370"/>
              <wp:lineTo x="19238" y="14569"/>
              <wp:lineTo x="19238" y="12669"/>
              <wp:lineTo x="15694" y="1900"/>
              <wp:lineTo x="5569" y="1900"/>
            </wp:wrapPolygon>
          </wp:wrapTight>
          <wp:docPr id="514147336" name="Picture 3" descr="A black background with blue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47336" name="Picture 3" descr="A black background with blue and orang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B70A" w14:textId="77777777" w:rsidR="003D5A4F" w:rsidRDefault="003D5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52A8"/>
    <w:multiLevelType w:val="multilevel"/>
    <w:tmpl w:val="96DE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D0F81"/>
    <w:multiLevelType w:val="hybridMultilevel"/>
    <w:tmpl w:val="5770C4C4"/>
    <w:lvl w:ilvl="0" w:tplc="CC0CA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18799A" w:tentative="1">
      <w:start w:val="1"/>
      <w:numFmt w:val="lowerLetter"/>
      <w:lvlText w:val="%2."/>
      <w:lvlJc w:val="left"/>
      <w:pPr>
        <w:ind w:left="1506" w:hanging="360"/>
      </w:pPr>
    </w:lvl>
    <w:lvl w:ilvl="2" w:tplc="9288D522" w:tentative="1">
      <w:start w:val="1"/>
      <w:numFmt w:val="lowerRoman"/>
      <w:lvlText w:val="%3."/>
      <w:lvlJc w:val="right"/>
      <w:pPr>
        <w:ind w:left="2226" w:hanging="180"/>
      </w:pPr>
    </w:lvl>
    <w:lvl w:ilvl="3" w:tplc="1FE270A4" w:tentative="1">
      <w:start w:val="1"/>
      <w:numFmt w:val="decimal"/>
      <w:lvlText w:val="%4."/>
      <w:lvlJc w:val="left"/>
      <w:pPr>
        <w:ind w:left="2946" w:hanging="360"/>
      </w:pPr>
    </w:lvl>
    <w:lvl w:ilvl="4" w:tplc="C5C6E122" w:tentative="1">
      <w:start w:val="1"/>
      <w:numFmt w:val="lowerLetter"/>
      <w:lvlText w:val="%5."/>
      <w:lvlJc w:val="left"/>
      <w:pPr>
        <w:ind w:left="3666" w:hanging="360"/>
      </w:pPr>
    </w:lvl>
    <w:lvl w:ilvl="5" w:tplc="7A0C91AC" w:tentative="1">
      <w:start w:val="1"/>
      <w:numFmt w:val="lowerRoman"/>
      <w:lvlText w:val="%6."/>
      <w:lvlJc w:val="right"/>
      <w:pPr>
        <w:ind w:left="4386" w:hanging="180"/>
      </w:pPr>
    </w:lvl>
    <w:lvl w:ilvl="6" w:tplc="0D0AB7C8" w:tentative="1">
      <w:start w:val="1"/>
      <w:numFmt w:val="decimal"/>
      <w:lvlText w:val="%7."/>
      <w:lvlJc w:val="left"/>
      <w:pPr>
        <w:ind w:left="5106" w:hanging="360"/>
      </w:pPr>
    </w:lvl>
    <w:lvl w:ilvl="7" w:tplc="1704587E" w:tentative="1">
      <w:start w:val="1"/>
      <w:numFmt w:val="lowerLetter"/>
      <w:lvlText w:val="%8."/>
      <w:lvlJc w:val="left"/>
      <w:pPr>
        <w:ind w:left="5826" w:hanging="360"/>
      </w:pPr>
    </w:lvl>
    <w:lvl w:ilvl="8" w:tplc="4280A17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5C6B1D"/>
    <w:multiLevelType w:val="multilevel"/>
    <w:tmpl w:val="F0E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75D00"/>
    <w:multiLevelType w:val="multilevel"/>
    <w:tmpl w:val="4598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D6E91"/>
    <w:multiLevelType w:val="hybridMultilevel"/>
    <w:tmpl w:val="222C53F0"/>
    <w:lvl w:ilvl="0" w:tplc="1366AC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EA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0A94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6C0F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8E37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EA34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E06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9E0D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DC25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42522"/>
    <w:multiLevelType w:val="multilevel"/>
    <w:tmpl w:val="60C8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16BD0"/>
    <w:multiLevelType w:val="hybridMultilevel"/>
    <w:tmpl w:val="D38E9A5E"/>
    <w:lvl w:ilvl="0" w:tplc="C2B2DEE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E745F7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E269D0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6CB6A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1D6635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F62677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8EA990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D7C1E2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08ABC7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375A10"/>
    <w:multiLevelType w:val="hybridMultilevel"/>
    <w:tmpl w:val="5770C4C4"/>
    <w:lvl w:ilvl="0" w:tplc="10282D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7F4145E" w:tentative="1">
      <w:start w:val="1"/>
      <w:numFmt w:val="lowerLetter"/>
      <w:lvlText w:val="%2."/>
      <w:lvlJc w:val="left"/>
      <w:pPr>
        <w:ind w:left="1506" w:hanging="360"/>
      </w:pPr>
    </w:lvl>
    <w:lvl w:ilvl="2" w:tplc="C85880DE" w:tentative="1">
      <w:start w:val="1"/>
      <w:numFmt w:val="lowerRoman"/>
      <w:lvlText w:val="%3."/>
      <w:lvlJc w:val="right"/>
      <w:pPr>
        <w:ind w:left="2226" w:hanging="180"/>
      </w:pPr>
    </w:lvl>
    <w:lvl w:ilvl="3" w:tplc="3E92BEA8" w:tentative="1">
      <w:start w:val="1"/>
      <w:numFmt w:val="decimal"/>
      <w:lvlText w:val="%4."/>
      <w:lvlJc w:val="left"/>
      <w:pPr>
        <w:ind w:left="2946" w:hanging="360"/>
      </w:pPr>
    </w:lvl>
    <w:lvl w:ilvl="4" w:tplc="EEE2D3C8" w:tentative="1">
      <w:start w:val="1"/>
      <w:numFmt w:val="lowerLetter"/>
      <w:lvlText w:val="%5."/>
      <w:lvlJc w:val="left"/>
      <w:pPr>
        <w:ind w:left="3666" w:hanging="360"/>
      </w:pPr>
    </w:lvl>
    <w:lvl w:ilvl="5" w:tplc="1C2C0BC6" w:tentative="1">
      <w:start w:val="1"/>
      <w:numFmt w:val="lowerRoman"/>
      <w:lvlText w:val="%6."/>
      <w:lvlJc w:val="right"/>
      <w:pPr>
        <w:ind w:left="4386" w:hanging="180"/>
      </w:pPr>
    </w:lvl>
    <w:lvl w:ilvl="6" w:tplc="F9829BFE" w:tentative="1">
      <w:start w:val="1"/>
      <w:numFmt w:val="decimal"/>
      <w:lvlText w:val="%7."/>
      <w:lvlJc w:val="left"/>
      <w:pPr>
        <w:ind w:left="5106" w:hanging="360"/>
      </w:pPr>
    </w:lvl>
    <w:lvl w:ilvl="7" w:tplc="C8F85D7A" w:tentative="1">
      <w:start w:val="1"/>
      <w:numFmt w:val="lowerLetter"/>
      <w:lvlText w:val="%8."/>
      <w:lvlJc w:val="left"/>
      <w:pPr>
        <w:ind w:left="5826" w:hanging="360"/>
      </w:pPr>
    </w:lvl>
    <w:lvl w:ilvl="8" w:tplc="A51CB2A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F415ACE"/>
    <w:multiLevelType w:val="multilevel"/>
    <w:tmpl w:val="A4F6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571BD"/>
    <w:multiLevelType w:val="hybridMultilevel"/>
    <w:tmpl w:val="D1122E22"/>
    <w:lvl w:ilvl="0" w:tplc="7FEE6C8A">
      <w:start w:val="1"/>
      <w:numFmt w:val="decimal"/>
      <w:lvlText w:val="%1."/>
      <w:lvlJc w:val="left"/>
      <w:pPr>
        <w:ind w:left="720" w:hanging="360"/>
      </w:pPr>
    </w:lvl>
    <w:lvl w:ilvl="1" w:tplc="6E985ECC">
      <w:start w:val="1"/>
      <w:numFmt w:val="lowerLetter"/>
      <w:lvlText w:val="%2."/>
      <w:lvlJc w:val="left"/>
      <w:pPr>
        <w:ind w:left="1440" w:hanging="360"/>
      </w:pPr>
    </w:lvl>
    <w:lvl w:ilvl="2" w:tplc="2E6C739E">
      <w:start w:val="1"/>
      <w:numFmt w:val="lowerRoman"/>
      <w:lvlText w:val="%3."/>
      <w:lvlJc w:val="right"/>
      <w:pPr>
        <w:ind w:left="2160" w:hanging="180"/>
      </w:pPr>
    </w:lvl>
    <w:lvl w:ilvl="3" w:tplc="E7962132">
      <w:start w:val="1"/>
      <w:numFmt w:val="decimal"/>
      <w:lvlText w:val="%4."/>
      <w:lvlJc w:val="left"/>
      <w:pPr>
        <w:ind w:left="2880" w:hanging="360"/>
      </w:pPr>
    </w:lvl>
    <w:lvl w:ilvl="4" w:tplc="F8383A50">
      <w:start w:val="1"/>
      <w:numFmt w:val="lowerLetter"/>
      <w:lvlText w:val="%5."/>
      <w:lvlJc w:val="left"/>
      <w:pPr>
        <w:ind w:left="3600" w:hanging="360"/>
      </w:pPr>
    </w:lvl>
    <w:lvl w:ilvl="5" w:tplc="70A85DF6">
      <w:start w:val="1"/>
      <w:numFmt w:val="lowerRoman"/>
      <w:lvlText w:val="%6."/>
      <w:lvlJc w:val="right"/>
      <w:pPr>
        <w:ind w:left="4320" w:hanging="180"/>
      </w:pPr>
    </w:lvl>
    <w:lvl w:ilvl="6" w:tplc="413E3B5E">
      <w:start w:val="1"/>
      <w:numFmt w:val="decimal"/>
      <w:lvlText w:val="%7."/>
      <w:lvlJc w:val="left"/>
      <w:pPr>
        <w:ind w:left="5040" w:hanging="360"/>
      </w:pPr>
    </w:lvl>
    <w:lvl w:ilvl="7" w:tplc="0E1EDEE8">
      <w:start w:val="1"/>
      <w:numFmt w:val="lowerLetter"/>
      <w:lvlText w:val="%8."/>
      <w:lvlJc w:val="left"/>
      <w:pPr>
        <w:ind w:left="5760" w:hanging="360"/>
      </w:pPr>
    </w:lvl>
    <w:lvl w:ilvl="8" w:tplc="EF9A72F0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48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421312">
    <w:abstractNumId w:val="0"/>
  </w:num>
  <w:num w:numId="3" w16cid:durableId="378365264">
    <w:abstractNumId w:val="5"/>
  </w:num>
  <w:num w:numId="4" w16cid:durableId="1914120260">
    <w:abstractNumId w:val="2"/>
  </w:num>
  <w:num w:numId="5" w16cid:durableId="1294827465">
    <w:abstractNumId w:val="3"/>
  </w:num>
  <w:num w:numId="6" w16cid:durableId="1253971222">
    <w:abstractNumId w:val="8"/>
  </w:num>
  <w:num w:numId="7" w16cid:durableId="1674137797">
    <w:abstractNumId w:val="1"/>
  </w:num>
  <w:num w:numId="8" w16cid:durableId="1584145113">
    <w:abstractNumId w:val="6"/>
  </w:num>
  <w:num w:numId="9" w16cid:durableId="1268150850">
    <w:abstractNumId w:val="4"/>
  </w:num>
  <w:num w:numId="10" w16cid:durableId="1176572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57"/>
    <w:rsid w:val="00012899"/>
    <w:rsid w:val="0006485C"/>
    <w:rsid w:val="000732B3"/>
    <w:rsid w:val="000B52FC"/>
    <w:rsid w:val="00102881"/>
    <w:rsid w:val="0012121E"/>
    <w:rsid w:val="0024670D"/>
    <w:rsid w:val="00262A7B"/>
    <w:rsid w:val="0028514E"/>
    <w:rsid w:val="00290B98"/>
    <w:rsid w:val="002C4002"/>
    <w:rsid w:val="002D1B29"/>
    <w:rsid w:val="002D572E"/>
    <w:rsid w:val="0039648A"/>
    <w:rsid w:val="003A4551"/>
    <w:rsid w:val="003C690D"/>
    <w:rsid w:val="003D5A4F"/>
    <w:rsid w:val="0047105F"/>
    <w:rsid w:val="0048096C"/>
    <w:rsid w:val="00492E70"/>
    <w:rsid w:val="004D159B"/>
    <w:rsid w:val="004F0E07"/>
    <w:rsid w:val="005C4E79"/>
    <w:rsid w:val="005E4C91"/>
    <w:rsid w:val="00637EF6"/>
    <w:rsid w:val="00643D8F"/>
    <w:rsid w:val="00651D1A"/>
    <w:rsid w:val="0067408E"/>
    <w:rsid w:val="006D4633"/>
    <w:rsid w:val="007152D9"/>
    <w:rsid w:val="00742CFF"/>
    <w:rsid w:val="007B59D0"/>
    <w:rsid w:val="007E1CD5"/>
    <w:rsid w:val="008B7705"/>
    <w:rsid w:val="0090702F"/>
    <w:rsid w:val="009528B8"/>
    <w:rsid w:val="009614C9"/>
    <w:rsid w:val="00A30F39"/>
    <w:rsid w:val="00A36D32"/>
    <w:rsid w:val="00A769BE"/>
    <w:rsid w:val="00AC526E"/>
    <w:rsid w:val="00B504C5"/>
    <w:rsid w:val="00C14557"/>
    <w:rsid w:val="00CB52AA"/>
    <w:rsid w:val="00CF73EC"/>
    <w:rsid w:val="00D41FDE"/>
    <w:rsid w:val="00D61F6A"/>
    <w:rsid w:val="00DE6A50"/>
    <w:rsid w:val="00E06322"/>
    <w:rsid w:val="00E14A9E"/>
    <w:rsid w:val="00E5186E"/>
    <w:rsid w:val="00E55022"/>
    <w:rsid w:val="00E64AD7"/>
    <w:rsid w:val="00E7332E"/>
    <w:rsid w:val="00F03128"/>
    <w:rsid w:val="00F062F7"/>
    <w:rsid w:val="00F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788F5122"/>
  <w15:chartTrackingRefBased/>
  <w15:docId w15:val="{8C05BDF4-AA0E-4ED5-91D4-EA65DEB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51"/>
  </w:style>
  <w:style w:type="paragraph" w:styleId="Footer">
    <w:name w:val="footer"/>
    <w:basedOn w:val="Normal"/>
    <w:link w:val="FooterChar"/>
    <w:uiPriority w:val="99"/>
    <w:unhideWhenUsed/>
    <w:rsid w:val="003A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51"/>
  </w:style>
  <w:style w:type="character" w:styleId="CommentReference">
    <w:name w:val="annotation reference"/>
    <w:basedOn w:val="DefaultParagraphFont"/>
    <w:uiPriority w:val="99"/>
    <w:semiHidden/>
    <w:unhideWhenUsed/>
    <w:rsid w:val="0063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E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4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7b67b-4be1-4887-a96a-0eb69b7368ba" xsi:nil="true"/>
    <lcf76f155ced4ddcb4097134ff3c332f xmlns="6728b608-a242-416c-85c7-eca52d9701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11651881A2E41965D4FAB1425D0B8" ma:contentTypeVersion="21" ma:contentTypeDescription="Create a new document." ma:contentTypeScope="" ma:versionID="32f63e552953e880d76c29f7fcd46ebd">
  <xsd:schema xmlns:xsd="http://www.w3.org/2001/XMLSchema" xmlns:xs="http://www.w3.org/2001/XMLSchema" xmlns:p="http://schemas.microsoft.com/office/2006/metadata/properties" xmlns:ns2="6728b608-a242-416c-85c7-eca52d9701d1" xmlns:ns3="2077b67b-4be1-4887-a96a-0eb69b7368ba" targetNamespace="http://schemas.microsoft.com/office/2006/metadata/properties" ma:root="true" ma:fieldsID="ca70c6bb33d9ccf667f7eb7465418476" ns2:_="" ns3:_="">
    <xsd:import namespace="6728b608-a242-416c-85c7-eca52d9701d1"/>
    <xsd:import namespace="2077b67b-4be1-4887-a96a-0eb69b736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b608-a242-416c-85c7-eca52d970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5cdbe6b-72e4-4541-a353-e4cb15019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7b67b-4be1-4887-a96a-0eb69b736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29fe07-1ab1-4d55-a1f0-bbee07ed187c}" ma:internalName="TaxCatchAll" ma:showField="CatchAllData" ma:web="2077b67b-4be1-4887-a96a-0eb69b736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DBE1D-ABAF-4196-81B9-CFCB94745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E7365-4172-40D5-9D16-B5366EF37F85}">
  <ds:schemaRefs>
    <ds:schemaRef ds:uri="http://schemas.microsoft.com/office/2006/metadata/properties"/>
    <ds:schemaRef ds:uri="http://schemas.microsoft.com/office/infopath/2007/PartnerControls"/>
    <ds:schemaRef ds:uri="2077b67b-4be1-4887-a96a-0eb69b7368ba"/>
    <ds:schemaRef ds:uri="6728b608-a242-416c-85c7-eca52d9701d1"/>
  </ds:schemaRefs>
</ds:datastoreItem>
</file>

<file path=customXml/itemProps3.xml><?xml version="1.0" encoding="utf-8"?>
<ds:datastoreItem xmlns:ds="http://schemas.openxmlformats.org/officeDocument/2006/customXml" ds:itemID="{AA86B403-20F1-4BAD-9914-962A55FA0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8b608-a242-416c-85c7-eca52d9701d1"/>
    <ds:schemaRef ds:uri="2077b67b-4be1-4887-a96a-0eb69b736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885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 Lalchandani /RM/L PAREL</dc:creator>
  <cp:lastModifiedBy>Shreya Mishra /RM/L PAREL</cp:lastModifiedBy>
  <cp:revision>2</cp:revision>
  <dcterms:created xsi:type="dcterms:W3CDTF">2025-11-18T07:05:00Z</dcterms:created>
  <dcterms:modified xsi:type="dcterms:W3CDTF">2025-11-18T07:05:00Z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0x0101009D711651881A2E41965D4FAB1425D0B8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SISARadarClassification">
    <vt:lpwstr>Internal</vt:lpwstr>
  </property>
  <property fmtid="{D5CDD505-2E9C-101B-9397-08002B2CF9AE}" pid="6" name="SISARadarPurpose">
    <vt:lpwstr/>
  </property>
</Properties>
</file>